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</w:t>
      </w:r>
      <w:proofErr w:type="spell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shop</w:t>
      </w:r>
      <w:proofErr w:type="spell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9" w:history="1">
        <w:r w:rsidR="00A35A97" w:rsidRPr="00E721D4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www.hombresgin.com</w:t>
        </w:r>
      </w:hyperlink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>HOMBRES Distillery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>Hostouň u Horšovského Týna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>026 66 596 / CZ 026 66 596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>shop@hombresgin.com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35A97">
        <w:rPr>
          <w:rFonts w:ascii="Calibri" w:hAnsi="Calibri" w:cs="Calibri"/>
          <w:b/>
          <w:bCs/>
          <w:i/>
          <w:iCs/>
          <w:sz w:val="20"/>
          <w:szCs w:val="20"/>
        </w:rPr>
        <w:t>+420 605 333 363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</w:t>
      </w:r>
      <w:r w:rsidR="00EA4FF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ící požadované údaje doplní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zákazník)</w:t>
      </w: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EA4FFD" w:rsidRPr="00EA4FFD" w:rsidRDefault="00EA4FFD" w:rsidP="004D27F8">
      <w:pPr>
        <w:tabs>
          <w:tab w:val="left" w:pos="3735"/>
        </w:tabs>
        <w:spacing w:after="0"/>
        <w:jc w:val="both"/>
        <w:rPr>
          <w:b/>
          <w:i/>
          <w:sz w:val="24"/>
          <w:szCs w:val="24"/>
        </w:rPr>
      </w:pPr>
      <w:r w:rsidRPr="00EA4FFD">
        <w:rPr>
          <w:b/>
          <w:i/>
          <w:sz w:val="24"/>
          <w:szCs w:val="24"/>
        </w:rPr>
        <w:t>UPOZORNĚNÍ:</w:t>
      </w:r>
    </w:p>
    <w:p w:rsidR="00EA4FFD" w:rsidRDefault="00EA4FFD" w:rsidP="00EA4FF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EA4FFD" w:rsidRPr="00EA4FFD" w:rsidRDefault="00EA4FFD" w:rsidP="00EA4FF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EA4FFD">
        <w:rPr>
          <w:rFonts w:ascii="Calibri" w:hAnsi="Calibri" w:cs="Calibri"/>
          <w:b/>
        </w:rPr>
        <w:t>Podmínky vrácení zboží je potřeba splnit následující:</w:t>
      </w:r>
    </w:p>
    <w:p w:rsidR="00EA4FFD" w:rsidRPr="00EA4FFD" w:rsidRDefault="00EA4FFD" w:rsidP="00EA4F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EA4FFD">
        <w:rPr>
          <w:rFonts w:ascii="Calibri" w:hAnsi="Calibri" w:cs="Calibri"/>
        </w:rPr>
        <w:t xml:space="preserve">Zboží je třeba zaslat na adresu </w:t>
      </w:r>
      <w:r w:rsidRPr="00EA4FFD">
        <w:rPr>
          <w:rFonts w:ascii="Calibri" w:hAnsi="Calibri" w:cs="Calibri"/>
        </w:rPr>
        <w:t>Petra Bezruče 31, Hostouň</w:t>
      </w:r>
      <w:r w:rsidRPr="00EA4FFD">
        <w:rPr>
          <w:rFonts w:ascii="Calibri" w:hAnsi="Calibri" w:cs="Calibri"/>
        </w:rPr>
        <w:t xml:space="preserve"> nejpozději do 14 dnů od jeho převzetí.</w:t>
      </w:r>
    </w:p>
    <w:p w:rsidR="00EA4FFD" w:rsidRPr="00EA4FFD" w:rsidRDefault="00EA4FFD" w:rsidP="00EA4F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A4FFD">
        <w:rPr>
          <w:rFonts w:ascii="Calibri" w:hAnsi="Calibri" w:cs="Calibri"/>
          <w:b/>
        </w:rPr>
        <w:t>Zboží nesmí být poškozeno ani rozbaleno. Láhev tedy musí být originálně uzavřená bez poškozeného kolku. </w:t>
      </w:r>
    </w:p>
    <w:p w:rsidR="00EA4FFD" w:rsidRPr="00EA4FFD" w:rsidRDefault="00EA4FFD" w:rsidP="00EA4FF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A4FFD">
        <w:rPr>
          <w:rFonts w:ascii="Calibri" w:hAnsi="Calibri" w:cs="Calibri"/>
          <w:b/>
        </w:rPr>
        <w:lastRenderedPageBreak/>
        <w:t>Poškozené zboží při přepravě</w:t>
      </w:r>
    </w:p>
    <w:p w:rsidR="00EA4FFD" w:rsidRPr="00EA4FFD" w:rsidRDefault="00EA4FFD" w:rsidP="00EA4FF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 w:rsidRPr="00EA4FFD">
        <w:rPr>
          <w:rFonts w:ascii="Calibri" w:hAnsi="Calibri" w:cs="Calibri"/>
        </w:rPr>
        <w:t>Reklamovat nelze zboží poškozené při dopravě od prodávajícího k zákazníkovi. Za poškození zboží v tomto případě nese odpovědnost dopravce. Povinností zákazníka je zkontrolovat stav balení při převzetí. Pokud je obal porušený, "potečený" či neodpovídá hmotnosti balíku, je doporučeno balík od přepravce nepřevzít a vrátit nazpět. Reklamaci u přepravce zařídíme sami.</w:t>
      </w:r>
    </w:p>
    <w:p w:rsidR="00EA4FFD" w:rsidRDefault="00EA4FFD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CE" w:rsidRDefault="005363CE" w:rsidP="008A289C">
      <w:pPr>
        <w:spacing w:after="0" w:line="240" w:lineRule="auto"/>
      </w:pPr>
      <w:r>
        <w:separator/>
      </w:r>
    </w:p>
  </w:endnote>
  <w:endnote w:type="continuationSeparator" w:id="0">
    <w:p w:rsidR="005363CE" w:rsidRDefault="005363C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CE" w:rsidRDefault="005363CE" w:rsidP="008A289C">
      <w:pPr>
        <w:spacing w:after="0" w:line="240" w:lineRule="auto"/>
      </w:pPr>
      <w:r>
        <w:separator/>
      </w:r>
    </w:p>
  </w:footnote>
  <w:footnote w:type="continuationSeparator" w:id="0">
    <w:p w:rsidR="005363CE" w:rsidRDefault="005363C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35A97" w:rsidRPr="00E721D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www.hombresgin.com</w:t>
      </w:r>
    </w:hyperlink>
    <w:r w:rsidR="00A35A97">
      <w:rPr>
        <w:rFonts w:asciiTheme="majorHAnsi" w:eastAsiaTheme="majorEastAsia" w:hAnsiTheme="majorHAnsi" w:cstheme="majorBidi"/>
        <w:i/>
        <w:sz w:val="26"/>
        <w:szCs w:val="26"/>
      </w:rPr>
      <w:tab/>
    </w:r>
    <w:r w:rsidR="00A35A97">
      <w:rPr>
        <w:rFonts w:asciiTheme="majorHAnsi" w:eastAsiaTheme="majorEastAsia" w:hAnsiTheme="majorHAnsi" w:cstheme="majorBidi"/>
        <w:i/>
        <w:sz w:val="26"/>
        <w:szCs w:val="26"/>
      </w:rPr>
      <w:tab/>
    </w:r>
    <w:r w:rsidR="00A35A97">
      <w:rPr>
        <w:rFonts w:asciiTheme="majorHAnsi" w:eastAsiaTheme="majorEastAsia" w:hAnsiTheme="majorHAnsi" w:cstheme="majorBidi"/>
        <w:i/>
        <w:sz w:val="26"/>
        <w:szCs w:val="26"/>
      </w:rPr>
      <w:tab/>
    </w:r>
    <w:r w:rsidR="00A35A97">
      <w:rPr>
        <w:rFonts w:asciiTheme="majorHAnsi" w:eastAsiaTheme="majorEastAsia" w:hAnsiTheme="majorHAnsi" w:cstheme="majorBidi"/>
        <w:i/>
        <w:sz w:val="26"/>
        <w:szCs w:val="26"/>
      </w:rPr>
      <w:tab/>
    </w:r>
    <w:r w:rsidR="00A35A97">
      <w:rPr>
        <w:rFonts w:asciiTheme="majorHAnsi" w:eastAsiaTheme="majorEastAsia" w:hAnsiTheme="majorHAnsi" w:cstheme="majorBidi"/>
        <w:i/>
        <w:sz w:val="26"/>
        <w:szCs w:val="26"/>
      </w:rPr>
      <w:tab/>
    </w:r>
    <w:r w:rsidR="00A35A97">
      <w:rPr>
        <w:rFonts w:asciiTheme="majorHAnsi" w:eastAsiaTheme="majorEastAsia" w:hAnsiTheme="majorHAnsi" w:cstheme="majorBidi"/>
        <w:i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4431C"/>
    <w:multiLevelType w:val="multilevel"/>
    <w:tmpl w:val="81A6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363CE"/>
    <w:rsid w:val="005E35DB"/>
    <w:rsid w:val="00666B2A"/>
    <w:rsid w:val="007738EE"/>
    <w:rsid w:val="007C53C4"/>
    <w:rsid w:val="007D2ED3"/>
    <w:rsid w:val="0080626C"/>
    <w:rsid w:val="00826E72"/>
    <w:rsid w:val="008818E8"/>
    <w:rsid w:val="00882798"/>
    <w:rsid w:val="008A289C"/>
    <w:rsid w:val="00982DCF"/>
    <w:rsid w:val="00985766"/>
    <w:rsid w:val="00A35A97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A4FF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A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A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mbresg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bresgin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61B0-58FF-4B78-8F26-0CEC6EB0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dosta</cp:lastModifiedBy>
  <cp:revision>3</cp:revision>
  <cp:lastPrinted>2014-01-14T15:43:00Z</cp:lastPrinted>
  <dcterms:created xsi:type="dcterms:W3CDTF">2020-08-06T14:27:00Z</dcterms:created>
  <dcterms:modified xsi:type="dcterms:W3CDTF">2020-08-06T14:50:00Z</dcterms:modified>
</cp:coreProperties>
</file>